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447" w:rsidRDefault="00C02E3F" w:rsidP="00C0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предоставлении </w:t>
      </w:r>
      <w:r w:rsidRPr="00C02E3F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 xml:space="preserve">депутатов Совета народных депутатов </w:t>
      </w:r>
      <w:proofErr w:type="spellStart"/>
      <w:r w:rsidR="002D5B19">
        <w:rPr>
          <w:rFonts w:ascii="Times New Roman" w:hAnsi="Times New Roman" w:cs="Times New Roman"/>
          <w:sz w:val="28"/>
          <w:szCs w:val="28"/>
        </w:rPr>
        <w:t>Фисенковского</w:t>
      </w:r>
      <w:proofErr w:type="spellEnd"/>
      <w:r w:rsidR="002D5B1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Кантемировского муниципального района </w:t>
      </w:r>
      <w:r w:rsidRPr="00C02E3F">
        <w:rPr>
          <w:rFonts w:ascii="Times New Roman" w:hAnsi="Times New Roman" w:cs="Times New Roman"/>
          <w:sz w:val="28"/>
          <w:szCs w:val="28"/>
        </w:rPr>
        <w:t>за 2022 год</w:t>
      </w:r>
    </w:p>
    <w:p w:rsidR="00C02E3F" w:rsidRDefault="00C02E3F" w:rsidP="00C0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2E3F" w:rsidRPr="004A3C3C" w:rsidRDefault="00C02E3F" w:rsidP="00C02E3F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C02E3F">
        <w:rPr>
          <w:rFonts w:ascii="Times New Roman" w:hAnsi="Times New Roman" w:cs="Times New Roman"/>
          <w:sz w:val="28"/>
          <w:szCs w:val="28"/>
        </w:rPr>
        <w:t>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D5C2E">
        <w:rPr>
          <w:rFonts w:ascii="Times New Roman" w:hAnsi="Times New Roman" w:cs="Times New Roman"/>
          <w:sz w:val="28"/>
          <w:szCs w:val="28"/>
        </w:rPr>
        <w:t>0</w:t>
      </w:r>
      <w:r w:rsidRPr="004A3C3C">
        <w:rPr>
          <w:rFonts w:ascii="Times New Roman" w:hAnsi="Times New Roman" w:cs="Times New Roman"/>
          <w:sz w:val="28"/>
          <w:szCs w:val="28"/>
        </w:rPr>
        <w:t>;</w:t>
      </w:r>
    </w:p>
    <w:p w:rsidR="00C02E3F" w:rsidRPr="00C02E3F" w:rsidRDefault="00C02E3F" w:rsidP="00C02E3F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02E3F">
        <w:rPr>
          <w:rFonts w:ascii="Times New Roman" w:hAnsi="Times New Roman" w:cs="Times New Roman"/>
          <w:sz w:val="28"/>
          <w:szCs w:val="28"/>
        </w:rPr>
        <w:t>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D5C2E">
        <w:rPr>
          <w:rFonts w:ascii="Times New Roman" w:hAnsi="Times New Roman" w:cs="Times New Roman"/>
          <w:sz w:val="28"/>
          <w:szCs w:val="28"/>
        </w:rPr>
        <w:t>0</w:t>
      </w:r>
      <w:r w:rsidRPr="004A3C3C">
        <w:rPr>
          <w:rFonts w:ascii="Times New Roman" w:hAnsi="Times New Roman" w:cs="Times New Roman"/>
          <w:sz w:val="28"/>
          <w:szCs w:val="28"/>
        </w:rPr>
        <w:t>;</w:t>
      </w:r>
    </w:p>
    <w:p w:rsidR="00C02E3F" w:rsidRDefault="00C02E3F" w:rsidP="00C02E3F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2E3F">
        <w:rPr>
          <w:rFonts w:ascii="Times New Roman" w:hAnsi="Times New Roman" w:cs="Times New Roman"/>
          <w:sz w:val="28"/>
          <w:szCs w:val="28"/>
        </w:rPr>
        <w:t>количество сообщений об отсутствии сделок,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представительного органа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D5B19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Pr="004A3C3C">
        <w:rPr>
          <w:rFonts w:ascii="Times New Roman" w:hAnsi="Times New Roman" w:cs="Times New Roman"/>
          <w:sz w:val="28"/>
          <w:szCs w:val="28"/>
        </w:rPr>
        <w:t>;</w:t>
      </w:r>
    </w:p>
    <w:p w:rsidR="00C02E3F" w:rsidRPr="004A3C3C" w:rsidRDefault="00C02E3F" w:rsidP="00C02E3F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02E3F">
        <w:rPr>
          <w:rFonts w:ascii="Times New Roman" w:hAnsi="Times New Roman" w:cs="Times New Roman"/>
          <w:sz w:val="28"/>
          <w:szCs w:val="28"/>
        </w:rPr>
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D5C2E">
        <w:rPr>
          <w:rFonts w:ascii="Times New Roman" w:hAnsi="Times New Roman" w:cs="Times New Roman"/>
          <w:sz w:val="28"/>
          <w:szCs w:val="28"/>
        </w:rPr>
        <w:t>0</w:t>
      </w:r>
      <w:r w:rsidRPr="004A3C3C">
        <w:rPr>
          <w:rFonts w:ascii="Times New Roman" w:hAnsi="Times New Roman" w:cs="Times New Roman"/>
          <w:sz w:val="28"/>
          <w:szCs w:val="28"/>
        </w:rPr>
        <w:t>.</w:t>
      </w:r>
    </w:p>
    <w:p w:rsidR="002D7447" w:rsidRDefault="002D7447" w:rsidP="008E16AD">
      <w:pPr>
        <w:rPr>
          <w:rFonts w:ascii="Times New Roman" w:hAnsi="Times New Roman" w:cs="Times New Roman"/>
          <w:sz w:val="28"/>
          <w:szCs w:val="28"/>
        </w:rPr>
      </w:pPr>
    </w:p>
    <w:sectPr w:rsidR="002D7447" w:rsidSect="00BE2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D6C90"/>
    <w:multiLevelType w:val="multilevel"/>
    <w:tmpl w:val="5A58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AF73A0"/>
    <w:multiLevelType w:val="hybridMultilevel"/>
    <w:tmpl w:val="8D5A53E6"/>
    <w:lvl w:ilvl="0" w:tplc="2078EFF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58C"/>
    <w:rsid w:val="0024058C"/>
    <w:rsid w:val="002D5B19"/>
    <w:rsid w:val="002D7447"/>
    <w:rsid w:val="004A3C3C"/>
    <w:rsid w:val="00710DA1"/>
    <w:rsid w:val="008834E1"/>
    <w:rsid w:val="008E16AD"/>
    <w:rsid w:val="00A57B2E"/>
    <w:rsid w:val="00BE2020"/>
    <w:rsid w:val="00C02E3F"/>
    <w:rsid w:val="00C547B1"/>
    <w:rsid w:val="00C84E4F"/>
    <w:rsid w:val="00DD5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07DBD"/>
  <w15:docId w15:val="{13364517-1918-4882-8D40-09AC9C62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020"/>
  </w:style>
  <w:style w:type="paragraph" w:styleId="1">
    <w:name w:val="heading 1"/>
    <w:basedOn w:val="a"/>
    <w:link w:val="10"/>
    <w:uiPriority w:val="9"/>
    <w:qFormat/>
    <w:rsid w:val="00A57B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44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57B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A57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57B2E"/>
    <w:rPr>
      <w:b/>
      <w:bCs/>
    </w:rPr>
  </w:style>
  <w:style w:type="character" w:styleId="a7">
    <w:name w:val="Hyperlink"/>
    <w:basedOn w:val="a0"/>
    <w:uiPriority w:val="99"/>
    <w:semiHidden/>
    <w:unhideWhenUsed/>
    <w:rsid w:val="00A57B2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02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4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1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9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03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5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68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80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83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5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9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7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org-otdel</dc:creator>
  <cp:lastModifiedBy>Шконда Юрий Викторович</cp:lastModifiedBy>
  <cp:revision>4</cp:revision>
  <cp:lastPrinted>2023-05-16T11:43:00Z</cp:lastPrinted>
  <dcterms:created xsi:type="dcterms:W3CDTF">2023-05-24T12:37:00Z</dcterms:created>
  <dcterms:modified xsi:type="dcterms:W3CDTF">2023-05-24T12:38:00Z</dcterms:modified>
</cp:coreProperties>
</file>